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1" w:rsidRDefault="00E07351" w:rsidP="00441865">
      <w:pPr>
        <w:pStyle w:val="Rodap"/>
        <w:tabs>
          <w:tab w:val="clear" w:pos="4419"/>
          <w:tab w:val="clear" w:pos="8838"/>
          <w:tab w:val="left" w:pos="6946"/>
          <w:tab w:val="left" w:pos="8820"/>
        </w:tabs>
        <w:spacing w:line="360" w:lineRule="auto"/>
        <w:ind w:left="1134" w:right="18"/>
        <w:rPr>
          <w:rFonts w:ascii="Century Gothic" w:hAnsi="Century Gothic" w:cs="Lucida Sans Unicode"/>
        </w:rPr>
      </w:pPr>
    </w:p>
    <w:p w:rsidR="009536A3" w:rsidRPr="009536A3" w:rsidRDefault="009536A3" w:rsidP="009536A3">
      <w:pPr>
        <w:spacing w:line="360" w:lineRule="auto"/>
        <w:jc w:val="center"/>
        <w:rPr>
          <w:rFonts w:ascii="Century Gothic" w:hAnsi="Century Gothic" w:cs="Lucida Sans Unicode"/>
          <w:b/>
          <w:sz w:val="22"/>
          <w:szCs w:val="22"/>
          <w:u w:val="single"/>
        </w:rPr>
      </w:pPr>
      <w:r w:rsidRPr="009536A3">
        <w:rPr>
          <w:rFonts w:ascii="Century Gothic" w:hAnsi="Century Gothic" w:cs="Lucida Sans Unicode"/>
          <w:b/>
          <w:sz w:val="22"/>
          <w:szCs w:val="22"/>
          <w:u w:val="single"/>
        </w:rPr>
        <w:t xml:space="preserve">ANEXO </w:t>
      </w:r>
    </w:p>
    <w:p w:rsidR="009536A3" w:rsidRPr="009536A3" w:rsidRDefault="009536A3" w:rsidP="009536A3">
      <w:pPr>
        <w:jc w:val="center"/>
        <w:rPr>
          <w:rFonts w:ascii="Century Gothic" w:hAnsi="Century Gothic" w:cs="Lucida Sans Unicode"/>
          <w:b/>
          <w:sz w:val="20"/>
          <w:szCs w:val="20"/>
          <w:lang w:eastAsia="pt-BR"/>
        </w:rPr>
      </w:pPr>
      <w:r w:rsidRPr="009536A3">
        <w:rPr>
          <w:rFonts w:ascii="Century Gothic" w:hAnsi="Century Gothic" w:cs="Lucida Sans Unicode"/>
          <w:b/>
          <w:sz w:val="20"/>
          <w:szCs w:val="20"/>
          <w:lang w:eastAsia="pt-BR"/>
        </w:rPr>
        <w:t>(Ofício Circular nº</w:t>
      </w:r>
      <w:r w:rsidR="002D6A4E">
        <w:rPr>
          <w:rFonts w:ascii="Century Gothic" w:hAnsi="Century Gothic" w:cs="Lucida Sans Unicode"/>
          <w:b/>
          <w:sz w:val="20"/>
          <w:szCs w:val="20"/>
          <w:lang w:eastAsia="pt-BR"/>
        </w:rPr>
        <w:t xml:space="preserve"> 40</w:t>
      </w:r>
      <w:r w:rsidR="00BF575A">
        <w:rPr>
          <w:rFonts w:ascii="Century Gothic" w:hAnsi="Century Gothic" w:cs="Lucida Sans Unicode"/>
          <w:b/>
          <w:sz w:val="20"/>
          <w:szCs w:val="20"/>
          <w:lang w:eastAsia="pt-BR"/>
        </w:rPr>
        <w:t>/</w:t>
      </w:r>
      <w:r w:rsidRPr="009536A3">
        <w:rPr>
          <w:rFonts w:ascii="Century Gothic" w:hAnsi="Century Gothic" w:cs="Lucida Sans Unicode"/>
          <w:b/>
          <w:sz w:val="20"/>
          <w:szCs w:val="20"/>
          <w:lang w:eastAsia="pt-BR"/>
        </w:rPr>
        <w:t>2015</w:t>
      </w:r>
      <w:r w:rsidR="00A013CC">
        <w:rPr>
          <w:rFonts w:ascii="Century Gothic" w:hAnsi="Century Gothic" w:cs="Lucida Sans Unicode"/>
          <w:b/>
          <w:sz w:val="20"/>
          <w:szCs w:val="20"/>
          <w:lang w:eastAsia="pt-BR"/>
        </w:rPr>
        <w:t xml:space="preserve"> GP</w:t>
      </w:r>
      <w:r w:rsidRPr="009536A3">
        <w:rPr>
          <w:rFonts w:ascii="Century Gothic" w:hAnsi="Century Gothic" w:cs="Lucida Sans Unicode"/>
          <w:b/>
          <w:sz w:val="20"/>
          <w:szCs w:val="20"/>
          <w:lang w:eastAsia="pt-BR"/>
        </w:rPr>
        <w:t xml:space="preserve"> – </w:t>
      </w:r>
      <w:r w:rsidR="00524C4D">
        <w:rPr>
          <w:rFonts w:ascii="Century Gothic" w:hAnsi="Century Gothic" w:cs="Lucida Sans Unicode"/>
          <w:b/>
          <w:sz w:val="20"/>
          <w:szCs w:val="20"/>
          <w:lang w:eastAsia="pt-BR"/>
        </w:rPr>
        <w:t>I</w:t>
      </w:r>
      <w:r w:rsidRPr="009536A3">
        <w:rPr>
          <w:rFonts w:ascii="Century Gothic" w:hAnsi="Century Gothic" w:cs="Lucida Sans Unicode"/>
          <w:b/>
          <w:sz w:val="20"/>
          <w:szCs w:val="20"/>
          <w:lang w:eastAsia="pt-BR"/>
        </w:rPr>
        <w:t>II Semana Nacional da Justiça pela Paz em Casa)</w:t>
      </w:r>
    </w:p>
    <w:p w:rsidR="009536A3" w:rsidRPr="009536A3" w:rsidRDefault="009536A3" w:rsidP="009536A3">
      <w:pPr>
        <w:jc w:val="center"/>
        <w:rPr>
          <w:rFonts w:ascii="Century Gothic" w:hAnsi="Century Gothic" w:cs="Lucida Sans Unicode"/>
          <w:b/>
          <w:sz w:val="20"/>
          <w:szCs w:val="20"/>
        </w:rPr>
      </w:pPr>
    </w:p>
    <w:p w:rsidR="00551A35" w:rsidRDefault="00551A35" w:rsidP="009536A3">
      <w:pPr>
        <w:jc w:val="center"/>
        <w:rPr>
          <w:rFonts w:ascii="Century Gothic" w:hAnsi="Century Gothic" w:cs="Lucida Sans Unicode"/>
          <w:b/>
          <w:sz w:val="20"/>
          <w:szCs w:val="20"/>
        </w:rPr>
      </w:pPr>
    </w:p>
    <w:p w:rsidR="009536A3" w:rsidRPr="009536A3" w:rsidRDefault="00551A35" w:rsidP="009536A3">
      <w:pPr>
        <w:jc w:val="center"/>
        <w:rPr>
          <w:rFonts w:ascii="Century Gothic" w:hAnsi="Century Gothic" w:cs="Lucida Sans Unicode"/>
          <w:b/>
          <w:sz w:val="20"/>
          <w:szCs w:val="20"/>
        </w:rPr>
      </w:pPr>
      <w:r>
        <w:rPr>
          <w:rFonts w:ascii="Century Gothic" w:hAnsi="Century Gothic" w:cs="Lucida Sans Unicode"/>
          <w:b/>
          <w:sz w:val="20"/>
          <w:szCs w:val="20"/>
        </w:rPr>
        <w:t xml:space="preserve">Relação de </w:t>
      </w:r>
      <w:r w:rsidR="009536A3" w:rsidRPr="009536A3">
        <w:rPr>
          <w:rFonts w:ascii="Century Gothic" w:hAnsi="Century Gothic" w:cs="Lucida Sans Unicode"/>
          <w:b/>
          <w:sz w:val="20"/>
          <w:szCs w:val="20"/>
        </w:rPr>
        <w:t>Audiências/Júris Pautados</w:t>
      </w:r>
    </w:p>
    <w:p w:rsidR="009536A3" w:rsidRDefault="009536A3" w:rsidP="009536A3">
      <w:pPr>
        <w:spacing w:line="360" w:lineRule="auto"/>
        <w:ind w:left="1134"/>
        <w:jc w:val="center"/>
        <w:rPr>
          <w:rFonts w:ascii="Century Gothic" w:hAnsi="Century Gothic" w:cs="Lucida Sans Unicode"/>
          <w:b/>
          <w:sz w:val="20"/>
          <w:szCs w:val="20"/>
        </w:rPr>
      </w:pPr>
    </w:p>
    <w:tbl>
      <w:tblPr>
        <w:tblW w:w="15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252"/>
        <w:gridCol w:w="3402"/>
        <w:gridCol w:w="1901"/>
        <w:gridCol w:w="2197"/>
      </w:tblGrid>
      <w:tr w:rsidR="009536A3" w:rsidRPr="00BD56EB" w:rsidTr="009A24CD">
        <w:tc>
          <w:tcPr>
            <w:tcW w:w="3686" w:type="dxa"/>
            <w:vAlign w:val="center"/>
          </w:tcPr>
          <w:p w:rsidR="009536A3" w:rsidRPr="00BD56EB" w:rsidRDefault="009536A3" w:rsidP="009536A3">
            <w:pPr>
              <w:jc w:val="center"/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r w:rsidRPr="00BD56EB">
              <w:rPr>
                <w:rFonts w:ascii="Century Gothic" w:hAnsi="Century Gothic" w:cs="Lucida Sans Unicode"/>
                <w:b/>
                <w:sz w:val="18"/>
                <w:szCs w:val="18"/>
              </w:rPr>
              <w:t>COMARCA</w:t>
            </w:r>
          </w:p>
        </w:tc>
        <w:tc>
          <w:tcPr>
            <w:tcW w:w="4252" w:type="dxa"/>
            <w:vAlign w:val="center"/>
          </w:tcPr>
          <w:p w:rsidR="009536A3" w:rsidRPr="00BD56EB" w:rsidRDefault="009536A3" w:rsidP="009536A3">
            <w:pPr>
              <w:jc w:val="center"/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r w:rsidRPr="00BD56EB">
              <w:rPr>
                <w:rFonts w:ascii="Century Gothic" w:hAnsi="Century Gothic" w:cs="Lucida Sans Unicode"/>
                <w:b/>
                <w:sz w:val="18"/>
                <w:szCs w:val="18"/>
              </w:rPr>
              <w:t>VARA</w:t>
            </w:r>
          </w:p>
        </w:tc>
        <w:tc>
          <w:tcPr>
            <w:tcW w:w="3402" w:type="dxa"/>
            <w:vAlign w:val="center"/>
          </w:tcPr>
          <w:p w:rsidR="009536A3" w:rsidRPr="00BD56EB" w:rsidRDefault="009536A3" w:rsidP="009536A3">
            <w:pPr>
              <w:jc w:val="center"/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r w:rsidRPr="00BD56EB">
              <w:rPr>
                <w:rFonts w:ascii="Century Gothic" w:hAnsi="Century Gothic" w:cs="Lucida Sans Unicode"/>
                <w:b/>
                <w:sz w:val="18"/>
                <w:szCs w:val="18"/>
              </w:rPr>
              <w:t>NPU</w:t>
            </w:r>
          </w:p>
        </w:tc>
        <w:tc>
          <w:tcPr>
            <w:tcW w:w="1901" w:type="dxa"/>
            <w:vAlign w:val="center"/>
          </w:tcPr>
          <w:p w:rsidR="009536A3" w:rsidRPr="004B7123" w:rsidRDefault="009536A3" w:rsidP="009536A3">
            <w:pPr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  <w:r w:rsidRPr="004B7123">
              <w:rPr>
                <w:rFonts w:ascii="Century Gothic" w:hAnsi="Century Gothic" w:cs="Lucida Sans Unicode"/>
                <w:b/>
                <w:sz w:val="20"/>
                <w:szCs w:val="20"/>
              </w:rPr>
              <w:t>TIPO DE ATO</w:t>
            </w:r>
          </w:p>
          <w:p w:rsidR="009536A3" w:rsidRDefault="009536A3" w:rsidP="009536A3">
            <w:pPr>
              <w:rPr>
                <w:rFonts w:ascii="Century Gothic" w:hAnsi="Century Gothic" w:cs="Lucida Sans Unicode"/>
                <w:b/>
                <w:sz w:val="18"/>
                <w:szCs w:val="18"/>
              </w:rPr>
            </w:pPr>
          </w:p>
          <w:p w:rsidR="009536A3" w:rsidRDefault="009536A3" w:rsidP="009536A3">
            <w:pPr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Lucida Sans Unicode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Century Gothic" w:hAnsi="Century Gothic" w:cs="Lucida Sans Unicode"/>
                <w:b/>
                <w:sz w:val="18"/>
                <w:szCs w:val="18"/>
              </w:rPr>
              <w:t xml:space="preserve">- </w:t>
            </w:r>
            <w:r w:rsidRPr="007A54C3">
              <w:rPr>
                <w:rFonts w:ascii="Century Gothic" w:hAnsi="Century Gothic" w:cs="Lucida Sans Unicode"/>
                <w:sz w:val="18"/>
                <w:szCs w:val="18"/>
              </w:rPr>
              <w:t>JÚRI - Vítima Mulher</w:t>
            </w:r>
          </w:p>
          <w:p w:rsidR="009536A3" w:rsidRPr="00BD56EB" w:rsidRDefault="009536A3" w:rsidP="009536A3">
            <w:pPr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Lucida Sans Unicode"/>
                <w:b/>
                <w:sz w:val="18"/>
                <w:szCs w:val="18"/>
              </w:rPr>
              <w:t>2</w:t>
            </w:r>
            <w:proofErr w:type="gramEnd"/>
            <w:r w:rsidRPr="00BD56EB">
              <w:rPr>
                <w:rFonts w:ascii="Century Gothic" w:hAnsi="Century Gothic" w:cs="Lucida Sans Unicode"/>
                <w:b/>
                <w:sz w:val="18"/>
                <w:szCs w:val="18"/>
              </w:rPr>
              <w:t xml:space="preserve"> – </w:t>
            </w:r>
            <w:r w:rsidRPr="007A54C3">
              <w:rPr>
                <w:rFonts w:ascii="Century Gothic" w:hAnsi="Century Gothic" w:cs="Lucida Sans Unicode"/>
                <w:sz w:val="18"/>
                <w:szCs w:val="18"/>
              </w:rPr>
              <w:t>AUDIÊNCIA CRIMINA</w:t>
            </w:r>
            <w:r>
              <w:rPr>
                <w:rFonts w:ascii="Century Gothic" w:hAnsi="Century Gothic" w:cs="Lucida Sans Unicode"/>
                <w:sz w:val="18"/>
                <w:szCs w:val="18"/>
              </w:rPr>
              <w:t>L</w:t>
            </w:r>
            <w:r w:rsidRPr="007A54C3">
              <w:rPr>
                <w:rFonts w:ascii="Century Gothic" w:hAnsi="Century Gothic" w:cs="Lucida Sans Unicode"/>
                <w:sz w:val="18"/>
                <w:szCs w:val="18"/>
              </w:rPr>
              <w:t xml:space="preserve"> - Vítima Mulher</w:t>
            </w:r>
          </w:p>
          <w:p w:rsidR="009536A3" w:rsidRPr="00BD56EB" w:rsidRDefault="009536A3" w:rsidP="009536A3">
            <w:pPr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Lucida Sans Unicode"/>
                <w:b/>
                <w:sz w:val="18"/>
                <w:szCs w:val="18"/>
              </w:rPr>
              <w:t>3</w:t>
            </w:r>
            <w:proofErr w:type="gramEnd"/>
            <w:r w:rsidRPr="00BD56EB">
              <w:rPr>
                <w:rFonts w:ascii="Century Gothic" w:hAnsi="Century Gothic" w:cs="Lucida Sans Unicode"/>
                <w:b/>
                <w:sz w:val="18"/>
                <w:szCs w:val="18"/>
              </w:rPr>
              <w:t xml:space="preserve"> - </w:t>
            </w:r>
            <w:r w:rsidRPr="007A54C3">
              <w:rPr>
                <w:rFonts w:ascii="Century Gothic" w:hAnsi="Century Gothic" w:cs="Lucida Sans Unicode"/>
                <w:sz w:val="18"/>
                <w:szCs w:val="18"/>
              </w:rPr>
              <w:t xml:space="preserve">AUDIÊNCIA </w:t>
            </w:r>
            <w:r>
              <w:rPr>
                <w:rFonts w:ascii="Century Gothic" w:hAnsi="Century Gothic" w:cs="Lucida Sans Unicode"/>
                <w:sz w:val="18"/>
                <w:szCs w:val="18"/>
              </w:rPr>
              <w:t>– Lei Maria da Penha</w:t>
            </w:r>
          </w:p>
        </w:tc>
        <w:tc>
          <w:tcPr>
            <w:tcW w:w="2197" w:type="dxa"/>
            <w:vAlign w:val="center"/>
          </w:tcPr>
          <w:p w:rsidR="009536A3" w:rsidRPr="00BD56EB" w:rsidRDefault="009536A3" w:rsidP="009536A3">
            <w:pPr>
              <w:jc w:val="center"/>
              <w:rPr>
                <w:rFonts w:ascii="Century Gothic" w:hAnsi="Century Gothic" w:cs="Lucida Sans Unicode"/>
                <w:b/>
                <w:sz w:val="18"/>
                <w:szCs w:val="18"/>
              </w:rPr>
            </w:pPr>
            <w:r>
              <w:rPr>
                <w:rFonts w:ascii="Century Gothic" w:hAnsi="Century Gothic" w:cs="Lucida Sans Unicode"/>
                <w:b/>
                <w:sz w:val="18"/>
                <w:szCs w:val="18"/>
              </w:rPr>
              <w:t>DATA DA AUDIÊNCIA/ SESSÃO DO JÚRI</w:t>
            </w: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  <w:tr w:rsidR="009536A3" w:rsidRPr="00BD56EB" w:rsidTr="009A24CD">
        <w:tc>
          <w:tcPr>
            <w:tcW w:w="3686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536A3" w:rsidRPr="00BD56EB" w:rsidRDefault="009536A3" w:rsidP="009536A3">
            <w:pPr>
              <w:spacing w:line="360" w:lineRule="auto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:rsidR="009536A3" w:rsidRPr="00BD56EB" w:rsidRDefault="009536A3" w:rsidP="009536A3">
            <w:pPr>
              <w:spacing w:line="360" w:lineRule="auto"/>
              <w:jc w:val="center"/>
              <w:rPr>
                <w:rFonts w:ascii="Century Gothic" w:hAnsi="Century Gothic" w:cs="Lucida Sans Unicode"/>
                <w:b/>
                <w:sz w:val="20"/>
                <w:szCs w:val="20"/>
              </w:rPr>
            </w:pPr>
          </w:p>
        </w:tc>
      </w:tr>
    </w:tbl>
    <w:p w:rsidR="009536A3" w:rsidRDefault="009536A3" w:rsidP="00361E74">
      <w:pPr>
        <w:spacing w:line="360" w:lineRule="auto"/>
        <w:rPr>
          <w:rFonts w:ascii="Century Gothic" w:hAnsi="Century Gothic" w:cs="Lucida Sans Unicode"/>
          <w:b/>
          <w:sz w:val="20"/>
          <w:szCs w:val="20"/>
        </w:rPr>
      </w:pPr>
    </w:p>
    <w:sectPr w:rsidR="009536A3" w:rsidSect="009536A3">
      <w:headerReference w:type="default" r:id="rId8"/>
      <w:footerReference w:type="even" r:id="rId9"/>
      <w:footerReference w:type="default" r:id="rId10"/>
      <w:footnotePr>
        <w:pos w:val="beneathText"/>
      </w:footnotePr>
      <w:pgSz w:w="16840" w:h="11907" w:orient="landscape" w:code="9"/>
      <w:pgMar w:top="1701" w:right="567" w:bottom="851" w:left="1134" w:header="567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D3" w:rsidRDefault="00094CD3">
      <w:r>
        <w:separator/>
      </w:r>
    </w:p>
  </w:endnote>
  <w:endnote w:type="continuationSeparator" w:id="0">
    <w:p w:rsidR="00094CD3" w:rsidRDefault="0009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ertus Medium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2" w:rsidRDefault="009D74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41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1B2" w:rsidRDefault="00E241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2" w:rsidRDefault="009D7497">
    <w:pPr>
      <w:pStyle w:val="Rodap"/>
      <w:jc w:val="right"/>
    </w:pPr>
    <w:fldSimple w:instr="PAGE   \* MERGEFORMAT">
      <w:r w:rsidR="00361E74">
        <w:rPr>
          <w:noProof/>
        </w:rPr>
        <w:t>1</w:t>
      </w:r>
    </w:fldSimple>
    <w:r w:rsidR="00E241B2">
      <w:t>/3</w:t>
    </w:r>
  </w:p>
  <w:p w:rsidR="00E241B2" w:rsidRDefault="00E241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D3" w:rsidRDefault="00094CD3">
      <w:r>
        <w:separator/>
      </w:r>
    </w:p>
  </w:footnote>
  <w:footnote w:type="continuationSeparator" w:id="0">
    <w:p w:rsidR="00094CD3" w:rsidRDefault="00094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2" w:rsidRDefault="00D2080E" w:rsidP="00441865">
    <w:pPr>
      <w:pStyle w:val="Cabealho"/>
      <w:ind w:left="1080" w:right="900"/>
      <w:jc w:val="center"/>
      <w:rPr>
        <w:rFonts w:ascii="Lucida Sans Unicode" w:hAnsi="Lucida Sans Unicode" w:cs="Lucida Sans Unicode"/>
        <w:b/>
        <w:color w:val="000000"/>
        <w:sz w:val="20"/>
      </w:rPr>
    </w:pPr>
    <w:r>
      <w:rPr>
        <w:rFonts w:ascii="Lucida Sans Unicode" w:hAnsi="Lucida Sans Unicode" w:cs="Lucida Sans Unicode"/>
        <w:b/>
        <w:noProof/>
        <w:color w:val="000000"/>
        <w:sz w:val="20"/>
        <w:lang w:eastAsia="pt-BR"/>
      </w:rPr>
      <w:drawing>
        <wp:inline distT="0" distB="0" distL="0" distR="0">
          <wp:extent cx="485775" cy="4857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41B2" w:rsidRDefault="00E241B2" w:rsidP="00441865">
    <w:pPr>
      <w:pStyle w:val="Cabealho"/>
      <w:ind w:left="1080" w:right="900"/>
      <w:jc w:val="center"/>
      <w:rPr>
        <w:rFonts w:ascii="Lucida Sans Unicode" w:hAnsi="Lucida Sans Unicode" w:cs="Lucida Sans Unicode"/>
        <w:b/>
        <w:color w:val="000000"/>
        <w:sz w:val="12"/>
        <w:szCs w:val="12"/>
      </w:rPr>
    </w:pPr>
  </w:p>
  <w:p w:rsidR="00E241B2" w:rsidRPr="00440C5A" w:rsidRDefault="00E241B2" w:rsidP="00441865">
    <w:pPr>
      <w:pStyle w:val="Cabealho"/>
      <w:ind w:left="1080" w:right="900"/>
      <w:jc w:val="center"/>
      <w:rPr>
        <w:rFonts w:ascii="Century Gothic" w:hAnsi="Century Gothic" w:cs="Lucida Sans Unicode"/>
        <w:color w:val="000000"/>
        <w:sz w:val="12"/>
        <w:szCs w:val="12"/>
      </w:rPr>
    </w:pPr>
    <w:r w:rsidRPr="00440C5A">
      <w:rPr>
        <w:rFonts w:ascii="Century Gothic" w:hAnsi="Century Gothic" w:cs="Lucida Sans Unicode"/>
        <w:color w:val="000000"/>
        <w:sz w:val="12"/>
        <w:szCs w:val="12"/>
      </w:rPr>
      <w:t>PODER JUDICIÁRIO</w:t>
    </w:r>
  </w:p>
  <w:p w:rsidR="00E241B2" w:rsidRPr="00440C5A" w:rsidRDefault="00E241B2" w:rsidP="00441865">
    <w:pPr>
      <w:pStyle w:val="Cabealho"/>
      <w:ind w:left="1080" w:right="900"/>
      <w:jc w:val="center"/>
      <w:rPr>
        <w:rFonts w:ascii="Century Gothic" w:hAnsi="Century Gothic" w:cs="Lucida Sans Unicode"/>
        <w:color w:val="000000"/>
        <w:sz w:val="12"/>
        <w:szCs w:val="12"/>
      </w:rPr>
    </w:pPr>
    <w:r w:rsidRPr="00440C5A">
      <w:rPr>
        <w:rFonts w:ascii="Century Gothic" w:hAnsi="Century Gothic" w:cs="Lucida Sans Unicode"/>
        <w:color w:val="000000"/>
        <w:sz w:val="12"/>
        <w:szCs w:val="12"/>
      </w:rPr>
      <w:t>ESTADO DE PERNAMBUCO</w:t>
    </w:r>
  </w:p>
  <w:p w:rsidR="00E241B2" w:rsidRPr="00440C5A" w:rsidRDefault="00E241B2" w:rsidP="00AF08D8">
    <w:pPr>
      <w:pStyle w:val="Cabealho"/>
      <w:ind w:left="1080" w:right="900"/>
      <w:jc w:val="center"/>
      <w:rPr>
        <w:rFonts w:ascii="Century Gothic" w:hAnsi="Century Gothic" w:cs="Lucida Sans Unicode"/>
        <w:color w:val="000000"/>
        <w:sz w:val="12"/>
        <w:szCs w:val="12"/>
      </w:rPr>
    </w:pPr>
    <w:r w:rsidRPr="00440C5A">
      <w:rPr>
        <w:rFonts w:ascii="Century Gothic" w:hAnsi="Century Gothic" w:cs="Lucida Sans Unicode"/>
        <w:color w:val="000000"/>
        <w:sz w:val="12"/>
        <w:szCs w:val="12"/>
      </w:rPr>
      <w:t>TRIBUNAL DE JUSTIÇA</w:t>
    </w:r>
  </w:p>
  <w:p w:rsidR="00E241B2" w:rsidRPr="00440C5A" w:rsidRDefault="00E241B2" w:rsidP="00AF08D8">
    <w:pPr>
      <w:pStyle w:val="Cabealho"/>
      <w:ind w:left="1080" w:right="900"/>
      <w:jc w:val="center"/>
      <w:rPr>
        <w:rFonts w:ascii="Century Gothic" w:hAnsi="Century Gothic" w:cs="Lucida Sans Unicode"/>
        <w:color w:val="000000"/>
        <w:sz w:val="12"/>
        <w:szCs w:val="12"/>
      </w:rPr>
    </w:pPr>
    <w:r w:rsidRPr="00440C5A">
      <w:rPr>
        <w:rFonts w:ascii="Century Gothic" w:hAnsi="Century Gothic" w:cs="Lucida Sans Unicode"/>
        <w:color w:val="000000"/>
        <w:sz w:val="12"/>
        <w:szCs w:val="12"/>
      </w:rPr>
      <w:t>Gabinete da Presidência</w:t>
    </w:r>
  </w:p>
  <w:p w:rsidR="00E241B2" w:rsidRDefault="00E241B2" w:rsidP="00AF08D8">
    <w:pPr>
      <w:ind w:left="1080" w:right="900"/>
      <w:jc w:val="center"/>
      <w:rPr>
        <w:rFonts w:ascii="Lucida Sans Unicode" w:hAnsi="Lucida Sans Unicode" w:cs="Lucida Sans Unicode"/>
        <w:b/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67354E"/>
    <w:multiLevelType w:val="hybridMultilevel"/>
    <w:tmpl w:val="7A407F16"/>
    <w:lvl w:ilvl="0" w:tplc="424A5F9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74D5E"/>
    <w:rsid w:val="00005E06"/>
    <w:rsid w:val="00006BB1"/>
    <w:rsid w:val="00007804"/>
    <w:rsid w:val="000165C8"/>
    <w:rsid w:val="000205CC"/>
    <w:rsid w:val="00036418"/>
    <w:rsid w:val="00044FB4"/>
    <w:rsid w:val="00065E8E"/>
    <w:rsid w:val="00094307"/>
    <w:rsid w:val="00094CD3"/>
    <w:rsid w:val="000A45B7"/>
    <w:rsid w:val="000D3EBF"/>
    <w:rsid w:val="000D5558"/>
    <w:rsid w:val="000E3D62"/>
    <w:rsid w:val="001049AB"/>
    <w:rsid w:val="0010576F"/>
    <w:rsid w:val="00106341"/>
    <w:rsid w:val="00110FC5"/>
    <w:rsid w:val="00133CC5"/>
    <w:rsid w:val="001348CE"/>
    <w:rsid w:val="00143ECE"/>
    <w:rsid w:val="00162470"/>
    <w:rsid w:val="001657DE"/>
    <w:rsid w:val="0017088C"/>
    <w:rsid w:val="001910F1"/>
    <w:rsid w:val="00191B89"/>
    <w:rsid w:val="001A6D48"/>
    <w:rsid w:val="001C65D7"/>
    <w:rsid w:val="001E2C33"/>
    <w:rsid w:val="001E761A"/>
    <w:rsid w:val="00217383"/>
    <w:rsid w:val="00220AAC"/>
    <w:rsid w:val="00226754"/>
    <w:rsid w:val="00227EDA"/>
    <w:rsid w:val="00234C0A"/>
    <w:rsid w:val="002720D5"/>
    <w:rsid w:val="002A7570"/>
    <w:rsid w:val="002C6135"/>
    <w:rsid w:val="002C680A"/>
    <w:rsid w:val="002D6A4E"/>
    <w:rsid w:val="002E13D7"/>
    <w:rsid w:val="002E1ACD"/>
    <w:rsid w:val="00301AB9"/>
    <w:rsid w:val="00336891"/>
    <w:rsid w:val="0035006D"/>
    <w:rsid w:val="00355AE4"/>
    <w:rsid w:val="00361E74"/>
    <w:rsid w:val="00363C3C"/>
    <w:rsid w:val="00370AAA"/>
    <w:rsid w:val="00374D5E"/>
    <w:rsid w:val="00391DC5"/>
    <w:rsid w:val="003B379E"/>
    <w:rsid w:val="00406B76"/>
    <w:rsid w:val="00441865"/>
    <w:rsid w:val="0045772A"/>
    <w:rsid w:val="00492183"/>
    <w:rsid w:val="004C07A6"/>
    <w:rsid w:val="004C1208"/>
    <w:rsid w:val="004D50A2"/>
    <w:rsid w:val="005021D1"/>
    <w:rsid w:val="005120FA"/>
    <w:rsid w:val="00515830"/>
    <w:rsid w:val="00524C4D"/>
    <w:rsid w:val="0055179F"/>
    <w:rsid w:val="00551A35"/>
    <w:rsid w:val="00564425"/>
    <w:rsid w:val="0058381B"/>
    <w:rsid w:val="00597E35"/>
    <w:rsid w:val="005A06C2"/>
    <w:rsid w:val="005A37DA"/>
    <w:rsid w:val="005A4441"/>
    <w:rsid w:val="005B2BF8"/>
    <w:rsid w:val="005D059A"/>
    <w:rsid w:val="005D4F40"/>
    <w:rsid w:val="005E3840"/>
    <w:rsid w:val="005E68C2"/>
    <w:rsid w:val="005F3D0B"/>
    <w:rsid w:val="0061418B"/>
    <w:rsid w:val="0064712F"/>
    <w:rsid w:val="00661BEC"/>
    <w:rsid w:val="0066575C"/>
    <w:rsid w:val="006A14F0"/>
    <w:rsid w:val="006B2A35"/>
    <w:rsid w:val="006E779C"/>
    <w:rsid w:val="006F72C1"/>
    <w:rsid w:val="007055C2"/>
    <w:rsid w:val="00713971"/>
    <w:rsid w:val="007149FB"/>
    <w:rsid w:val="00716D37"/>
    <w:rsid w:val="00725CBB"/>
    <w:rsid w:val="00737667"/>
    <w:rsid w:val="00764549"/>
    <w:rsid w:val="007770F4"/>
    <w:rsid w:val="00782697"/>
    <w:rsid w:val="007E3C31"/>
    <w:rsid w:val="007F5879"/>
    <w:rsid w:val="00806D1A"/>
    <w:rsid w:val="0081017F"/>
    <w:rsid w:val="00827C40"/>
    <w:rsid w:val="00847C03"/>
    <w:rsid w:val="0086049C"/>
    <w:rsid w:val="00867FA4"/>
    <w:rsid w:val="00876EA3"/>
    <w:rsid w:val="008946E2"/>
    <w:rsid w:val="008B2531"/>
    <w:rsid w:val="008B6D4F"/>
    <w:rsid w:val="008C3ADD"/>
    <w:rsid w:val="008C580D"/>
    <w:rsid w:val="008F0ACC"/>
    <w:rsid w:val="0090329F"/>
    <w:rsid w:val="009131DC"/>
    <w:rsid w:val="009536A3"/>
    <w:rsid w:val="00962D0E"/>
    <w:rsid w:val="009710F8"/>
    <w:rsid w:val="00977511"/>
    <w:rsid w:val="00993F10"/>
    <w:rsid w:val="009A24CD"/>
    <w:rsid w:val="009C3E43"/>
    <w:rsid w:val="009C43BD"/>
    <w:rsid w:val="009D7497"/>
    <w:rsid w:val="009E4FBC"/>
    <w:rsid w:val="00A013CC"/>
    <w:rsid w:val="00A142CD"/>
    <w:rsid w:val="00A16797"/>
    <w:rsid w:val="00A2680E"/>
    <w:rsid w:val="00A5725C"/>
    <w:rsid w:val="00A77988"/>
    <w:rsid w:val="00AA291D"/>
    <w:rsid w:val="00AA61BE"/>
    <w:rsid w:val="00AB2813"/>
    <w:rsid w:val="00AC3DE0"/>
    <w:rsid w:val="00AE522D"/>
    <w:rsid w:val="00AF08D8"/>
    <w:rsid w:val="00AF3E78"/>
    <w:rsid w:val="00AF7CBA"/>
    <w:rsid w:val="00B25662"/>
    <w:rsid w:val="00B34FE8"/>
    <w:rsid w:val="00B35F95"/>
    <w:rsid w:val="00B45EE6"/>
    <w:rsid w:val="00B64B86"/>
    <w:rsid w:val="00BC3B8E"/>
    <w:rsid w:val="00BD7D87"/>
    <w:rsid w:val="00BE119B"/>
    <w:rsid w:val="00BF06D0"/>
    <w:rsid w:val="00BF4719"/>
    <w:rsid w:val="00BF575A"/>
    <w:rsid w:val="00C077C0"/>
    <w:rsid w:val="00C22FFF"/>
    <w:rsid w:val="00C27C37"/>
    <w:rsid w:val="00C50605"/>
    <w:rsid w:val="00C70510"/>
    <w:rsid w:val="00C75D38"/>
    <w:rsid w:val="00C81BDB"/>
    <w:rsid w:val="00C864D5"/>
    <w:rsid w:val="00CC6C69"/>
    <w:rsid w:val="00CE1BBB"/>
    <w:rsid w:val="00CE27C2"/>
    <w:rsid w:val="00CE459B"/>
    <w:rsid w:val="00CF1CE8"/>
    <w:rsid w:val="00D05848"/>
    <w:rsid w:val="00D2080E"/>
    <w:rsid w:val="00D56000"/>
    <w:rsid w:val="00D60796"/>
    <w:rsid w:val="00D70503"/>
    <w:rsid w:val="00D91F06"/>
    <w:rsid w:val="00DA2BDE"/>
    <w:rsid w:val="00DC232D"/>
    <w:rsid w:val="00DC78FB"/>
    <w:rsid w:val="00DD595C"/>
    <w:rsid w:val="00DE0B7D"/>
    <w:rsid w:val="00E04367"/>
    <w:rsid w:val="00E07351"/>
    <w:rsid w:val="00E241B2"/>
    <w:rsid w:val="00E25744"/>
    <w:rsid w:val="00E454F7"/>
    <w:rsid w:val="00E50D75"/>
    <w:rsid w:val="00E51B56"/>
    <w:rsid w:val="00E57D4C"/>
    <w:rsid w:val="00E724CD"/>
    <w:rsid w:val="00E96F18"/>
    <w:rsid w:val="00EA76D6"/>
    <w:rsid w:val="00EB0AEF"/>
    <w:rsid w:val="00EF23F7"/>
    <w:rsid w:val="00EF4313"/>
    <w:rsid w:val="00F069FF"/>
    <w:rsid w:val="00F240BC"/>
    <w:rsid w:val="00F81DDA"/>
    <w:rsid w:val="00F90513"/>
    <w:rsid w:val="00F91C6D"/>
    <w:rsid w:val="00F95196"/>
    <w:rsid w:val="00FA21EC"/>
    <w:rsid w:val="00FD2472"/>
    <w:rsid w:val="00FD38DD"/>
    <w:rsid w:val="00FD6716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8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C78FB"/>
    <w:pPr>
      <w:keepNext/>
      <w:ind w:left="1440"/>
      <w:jc w:val="both"/>
      <w:outlineLvl w:val="0"/>
    </w:pPr>
    <w:rPr>
      <w:rFonts w:ascii="Lucida Sans Unicode" w:hAnsi="Lucida Sans Unicode" w:cs="Lucida Sans Unicode"/>
      <w:b/>
      <w:bCs/>
      <w:sz w:val="20"/>
    </w:rPr>
  </w:style>
  <w:style w:type="paragraph" w:styleId="Ttulo2">
    <w:name w:val="heading 2"/>
    <w:basedOn w:val="Normal"/>
    <w:next w:val="Normal"/>
    <w:qFormat/>
    <w:rsid w:val="00DC78FB"/>
    <w:pPr>
      <w:keepNext/>
      <w:suppressAutoHyphens w:val="0"/>
      <w:ind w:left="1425"/>
      <w:jc w:val="both"/>
      <w:outlineLvl w:val="1"/>
    </w:pPr>
    <w:rPr>
      <w:rFonts w:ascii="Albertus Medium (W1)" w:hAnsi="Albertus Medium (W1)"/>
      <w:b/>
      <w:bCs/>
      <w:u w:val="single"/>
      <w:lang w:eastAsia="pt-BR"/>
    </w:rPr>
  </w:style>
  <w:style w:type="paragraph" w:styleId="Ttulo3">
    <w:name w:val="heading 3"/>
    <w:basedOn w:val="Normal"/>
    <w:next w:val="Normal"/>
    <w:qFormat/>
    <w:rsid w:val="00DC78FB"/>
    <w:pPr>
      <w:keepNext/>
      <w:ind w:left="1418" w:right="18"/>
      <w:jc w:val="center"/>
      <w:outlineLvl w:val="2"/>
    </w:pPr>
    <w:rPr>
      <w:rFonts w:ascii="Lucida Sans Unicode" w:hAnsi="Lucida Sans Unicode" w:cs="Lucida Sans Unicode"/>
      <w:b/>
      <w:sz w:val="20"/>
    </w:rPr>
  </w:style>
  <w:style w:type="paragraph" w:styleId="Ttulo6">
    <w:name w:val="heading 6"/>
    <w:basedOn w:val="Normal"/>
    <w:next w:val="Normal"/>
    <w:qFormat/>
    <w:rsid w:val="00DC78FB"/>
    <w:pPr>
      <w:keepNext/>
      <w:numPr>
        <w:ilvl w:val="5"/>
        <w:numId w:val="1"/>
      </w:numPr>
      <w:outlineLvl w:val="5"/>
    </w:pPr>
    <w:rPr>
      <w:rFonts w:ascii="Garamond" w:eastAsia="Arial Unicode MS" w:hAnsi="Garamond" w:cs="Arial Unicode MS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C78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DC78FB"/>
    <w:pPr>
      <w:jc w:val="both"/>
    </w:pPr>
  </w:style>
  <w:style w:type="paragraph" w:styleId="Lista">
    <w:name w:val="List"/>
    <w:basedOn w:val="Corpodetexto"/>
    <w:rsid w:val="00DC78FB"/>
    <w:rPr>
      <w:rFonts w:cs="Mangal"/>
    </w:rPr>
  </w:style>
  <w:style w:type="paragraph" w:styleId="Legenda">
    <w:name w:val="caption"/>
    <w:basedOn w:val="Normal"/>
    <w:qFormat/>
    <w:rsid w:val="00DC78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C78FB"/>
    <w:pPr>
      <w:suppressLineNumbers/>
    </w:pPr>
    <w:rPr>
      <w:rFonts w:cs="Mangal"/>
    </w:rPr>
  </w:style>
  <w:style w:type="paragraph" w:styleId="Recuodecorpodetexto">
    <w:name w:val="Body Text Indent"/>
    <w:basedOn w:val="Normal"/>
    <w:rsid w:val="00DC78FB"/>
    <w:pPr>
      <w:ind w:left="1080" w:firstLine="708"/>
      <w:jc w:val="both"/>
    </w:pPr>
    <w:rPr>
      <w:rFonts w:ascii="Verdana" w:hAnsi="Verdana"/>
    </w:rPr>
  </w:style>
  <w:style w:type="paragraph" w:styleId="Rodap">
    <w:name w:val="footer"/>
    <w:basedOn w:val="Normal"/>
    <w:link w:val="RodapChar"/>
    <w:uiPriority w:val="99"/>
    <w:rsid w:val="00DC78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DC78FB"/>
    <w:pPr>
      <w:spacing w:line="360" w:lineRule="auto"/>
      <w:ind w:left="1418"/>
      <w:jc w:val="both"/>
    </w:pPr>
    <w:rPr>
      <w:rFonts w:ascii="Lucida Sans Unicode" w:hAnsi="Lucida Sans Unicode" w:cs="Lucida Sans Unicode"/>
      <w:bCs/>
      <w:szCs w:val="22"/>
    </w:rPr>
  </w:style>
  <w:style w:type="character" w:styleId="Nmerodepgina">
    <w:name w:val="page number"/>
    <w:basedOn w:val="Fontepargpadro"/>
    <w:rsid w:val="00DC78FB"/>
  </w:style>
  <w:style w:type="character" w:styleId="Hyperlink">
    <w:name w:val="Hyperlink"/>
    <w:rsid w:val="002E1ACD"/>
    <w:rPr>
      <w:color w:val="0000FF"/>
      <w:u w:val="single"/>
    </w:rPr>
  </w:style>
  <w:style w:type="paragraph" w:styleId="Cabealho">
    <w:name w:val="header"/>
    <w:basedOn w:val="Normal"/>
    <w:link w:val="CabealhoChar"/>
    <w:rsid w:val="00AC3D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C27C37"/>
    <w:rPr>
      <w:sz w:val="24"/>
      <w:szCs w:val="24"/>
      <w:lang w:val="pt-BR" w:eastAsia="ar-SA" w:bidi="ar-SA"/>
    </w:rPr>
  </w:style>
  <w:style w:type="character" w:customStyle="1" w:styleId="RodapChar">
    <w:name w:val="Rodapé Char"/>
    <w:link w:val="Rodap"/>
    <w:uiPriority w:val="99"/>
    <w:rsid w:val="00B45EE6"/>
    <w:rPr>
      <w:lang w:eastAsia="ar-SA"/>
    </w:rPr>
  </w:style>
  <w:style w:type="paragraph" w:styleId="Textodebalo">
    <w:name w:val="Balloon Text"/>
    <w:basedOn w:val="Normal"/>
    <w:link w:val="TextodebaloChar"/>
    <w:rsid w:val="00492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21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5A2C-DEFF-4F56-832A-CC918BE7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Tribunal de Justiça de Pernambuco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dcso</dc:creator>
  <cp:lastModifiedBy>mvf</cp:lastModifiedBy>
  <cp:revision>3</cp:revision>
  <cp:lastPrinted>2015-09-23T12:30:00Z</cp:lastPrinted>
  <dcterms:created xsi:type="dcterms:W3CDTF">2015-09-29T13:29:00Z</dcterms:created>
  <dcterms:modified xsi:type="dcterms:W3CDTF">2015-09-29T13:29:00Z</dcterms:modified>
</cp:coreProperties>
</file>